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468A" w14:textId="77777777" w:rsidR="001E4112" w:rsidRDefault="001E4112" w:rsidP="001E4112">
      <w:pPr>
        <w:pStyle w:val="Heading2"/>
        <w:shd w:val="clear" w:color="auto" w:fill="FFFFFF"/>
        <w:spacing w:before="180" w:beforeAutospacing="0" w:after="0" w:afterAutospacing="0"/>
        <w:jc w:val="center"/>
        <w:rPr>
          <w:caps/>
          <w:color w:val="222222"/>
          <w:sz w:val="48"/>
          <w:szCs w:val="48"/>
        </w:rPr>
      </w:pPr>
      <w:bookmarkStart w:id="0" w:name="_GoBack"/>
      <w:bookmarkEnd w:id="0"/>
      <w:r>
        <w:rPr>
          <w:caps/>
          <w:color w:val="222222"/>
          <w:sz w:val="48"/>
          <w:szCs w:val="48"/>
        </w:rPr>
        <w:t>DIÁRIO OFICIAL DA UNIÃO</w:t>
      </w:r>
    </w:p>
    <w:p w14:paraId="5FB7D5D3" w14:textId="77777777" w:rsidR="001E4112" w:rsidRDefault="001E4112" w:rsidP="001E4112">
      <w:pPr>
        <w:pStyle w:val="text-cente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222222"/>
        </w:rPr>
      </w:pPr>
      <w:r>
        <w:rPr>
          <w:rStyle w:val="publicado-dou"/>
          <w:rFonts w:ascii="Arial" w:hAnsi="Arial" w:cs="Arial"/>
          <w:color w:val="666666"/>
          <w:sz w:val="19"/>
          <w:szCs w:val="19"/>
        </w:rPr>
        <w:t>Publicado em: </w:t>
      </w:r>
      <w:r>
        <w:rPr>
          <w:rStyle w:val="publicado-dou-data"/>
          <w:rFonts w:ascii="Arial" w:eastAsia="Microsoft YaHei" w:hAnsi="Arial" w:cs="Arial"/>
          <w:color w:val="666666"/>
          <w:sz w:val="19"/>
          <w:szCs w:val="19"/>
        </w:rPr>
        <w:t>31/12/2019</w:t>
      </w:r>
      <w:r>
        <w:rPr>
          <w:rFonts w:ascii="Arial" w:hAnsi="Arial" w:cs="Arial"/>
          <w:color w:val="222222"/>
        </w:rPr>
        <w:t> </w:t>
      </w:r>
      <w:r>
        <w:rPr>
          <w:rStyle w:val="pipe"/>
          <w:rFonts w:ascii="Arial" w:hAnsi="Arial" w:cs="Arial"/>
          <w:color w:val="666666"/>
          <w:sz w:val="19"/>
          <w:szCs w:val="19"/>
        </w:rPr>
        <w:t>| </w:t>
      </w:r>
      <w:r>
        <w:rPr>
          <w:rStyle w:val="edicao-dou"/>
          <w:rFonts w:ascii="Arial" w:hAnsi="Arial" w:cs="Arial"/>
          <w:color w:val="666666"/>
          <w:sz w:val="19"/>
          <w:szCs w:val="19"/>
        </w:rPr>
        <w:t>Edição: </w:t>
      </w:r>
      <w:r>
        <w:rPr>
          <w:rStyle w:val="edicao-dou-data"/>
          <w:rFonts w:ascii="Arial" w:hAnsi="Arial" w:cs="Arial"/>
          <w:color w:val="666666"/>
          <w:sz w:val="19"/>
          <w:szCs w:val="19"/>
        </w:rPr>
        <w:t>252</w:t>
      </w:r>
      <w:r>
        <w:rPr>
          <w:rFonts w:ascii="Arial" w:hAnsi="Arial" w:cs="Arial"/>
          <w:color w:val="222222"/>
        </w:rPr>
        <w:t> </w:t>
      </w:r>
      <w:r>
        <w:rPr>
          <w:rStyle w:val="pipe"/>
          <w:rFonts w:ascii="Arial" w:hAnsi="Arial" w:cs="Arial"/>
          <w:color w:val="666666"/>
          <w:sz w:val="19"/>
          <w:szCs w:val="19"/>
        </w:rPr>
        <w:t>| </w:t>
      </w:r>
      <w:r>
        <w:rPr>
          <w:rStyle w:val="secao-dou"/>
          <w:rFonts w:ascii="Arial" w:hAnsi="Arial" w:cs="Arial"/>
          <w:color w:val="666666"/>
          <w:sz w:val="19"/>
          <w:szCs w:val="19"/>
        </w:rPr>
        <w:t>Seção: 3</w:t>
      </w:r>
      <w:r>
        <w:rPr>
          <w:rStyle w:val="secao-dou"/>
          <w:rFonts w:ascii="Arial" w:hAnsi="Arial" w:cs="Arial"/>
          <w:color w:val="666666"/>
          <w:sz w:val="15"/>
          <w:szCs w:val="15"/>
        </w:rPr>
        <w:t> </w:t>
      </w:r>
      <w:r>
        <w:rPr>
          <w:rStyle w:val="pipe"/>
          <w:rFonts w:ascii="Arial" w:hAnsi="Arial" w:cs="Arial"/>
          <w:color w:val="666666"/>
          <w:sz w:val="12"/>
          <w:szCs w:val="12"/>
        </w:rPr>
        <w:t>| </w:t>
      </w:r>
      <w:r>
        <w:rPr>
          <w:rStyle w:val="secao-dou"/>
          <w:rFonts w:ascii="Arial" w:hAnsi="Arial" w:cs="Arial"/>
          <w:color w:val="666666"/>
          <w:sz w:val="12"/>
          <w:szCs w:val="12"/>
        </w:rPr>
        <w:t>Página: </w:t>
      </w:r>
      <w:r>
        <w:rPr>
          <w:rStyle w:val="secao-dou-data"/>
          <w:rFonts w:ascii="Arial" w:hAnsi="Arial" w:cs="Arial"/>
          <w:color w:val="666666"/>
          <w:sz w:val="12"/>
          <w:szCs w:val="12"/>
        </w:rPr>
        <w:t>175</w:t>
      </w:r>
    </w:p>
    <w:p w14:paraId="2A92FA9C" w14:textId="77777777" w:rsidR="001E4112" w:rsidRDefault="001E4112" w:rsidP="001E4112">
      <w:pPr>
        <w:pStyle w:val="text-cente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222222"/>
        </w:rPr>
      </w:pPr>
      <w:r>
        <w:rPr>
          <w:rStyle w:val="orgao-dou"/>
          <w:rFonts w:ascii="Arial" w:hAnsi="Arial" w:cs="Arial"/>
          <w:b/>
          <w:bCs/>
          <w:color w:val="666666"/>
          <w:sz w:val="19"/>
          <w:szCs w:val="19"/>
        </w:rPr>
        <w:t>Órgão: </w:t>
      </w:r>
      <w:r>
        <w:rPr>
          <w:rStyle w:val="orgao-dou-data"/>
          <w:rFonts w:ascii="Arial" w:hAnsi="Arial" w:cs="Arial"/>
          <w:b/>
          <w:bCs/>
          <w:color w:val="666666"/>
          <w:sz w:val="19"/>
          <w:szCs w:val="19"/>
        </w:rPr>
        <w:t>Ministério do Turismo/Fundação Nacional de Artes</w:t>
      </w:r>
    </w:p>
    <w:p w14:paraId="63A50F48" w14:textId="77777777" w:rsidR="001E4112" w:rsidRDefault="001E4112" w:rsidP="001E4112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>EXTRATO DE TERMO DE EXECUÇÃO DESCENTRALIZADA</w:t>
      </w:r>
    </w:p>
    <w:p w14:paraId="4E482A7A" w14:textId="77777777" w:rsidR="001E4112" w:rsidRDefault="001E4112" w:rsidP="001E411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Termo de Execução Descentralizada que entre si celebram a União por intermédio da Fundação Nacional de Artes CNPJ nº 26963660/0002-42 Unidade Gestora: 403201 Gestão: 40402 e a Universidade Federal do Rio de Janeiro CNPJ nº 33663683/0001-16 Processo: 01530002150/2019-41 - Objetivo: Realização do projeto "Sistema Nacional de Orquestras Sociais" Total: R$ 4.900.000,00 (quatro milhões e novecentos mil reais) - Vigência: 26/12/19 a 30/04/21 - Signatários: Concedente: Dante Henrique Mantovani, CPF: 215813408-93 Convenente: Denise Pires de Carvalho, CPF 875998487-20.</w:t>
      </w:r>
    </w:p>
    <w:p w14:paraId="419264AF" w14:textId="77777777" w:rsidR="001E4112" w:rsidRDefault="001E4112" w:rsidP="001E4112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Rio de Janeiro, RJ 27.12.2019</w:t>
      </w:r>
    </w:p>
    <w:p w14:paraId="282D69AA" w14:textId="77777777" w:rsidR="001E4112" w:rsidRDefault="001E4112" w:rsidP="001E411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Este conteúdo não substitui o publicado na versão certificada.</w:t>
      </w:r>
    </w:p>
    <w:p w14:paraId="713B5B4C" w14:textId="77777777" w:rsidR="001E4112" w:rsidRPr="006312ED" w:rsidRDefault="001E4112" w:rsidP="006312ED"/>
    <w:sectPr w:rsidR="001E4112" w:rsidRPr="00631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7"/>
    <w:rsid w:val="001E4112"/>
    <w:rsid w:val="00282350"/>
    <w:rsid w:val="005E4EE5"/>
    <w:rsid w:val="006312ED"/>
    <w:rsid w:val="00670CF2"/>
    <w:rsid w:val="00711F57"/>
    <w:rsid w:val="00E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A7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E0561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itle">
    <w:name w:val="Title"/>
    <w:basedOn w:val="Normal"/>
    <w:next w:val="Normal"/>
    <w:link w:val="Title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2350"/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DefaultParagraphFont"/>
    <w:rsid w:val="00E05617"/>
  </w:style>
  <w:style w:type="character" w:customStyle="1" w:styleId="publicado-dou-data">
    <w:name w:val="publicado-dou-data"/>
    <w:basedOn w:val="DefaultParagraphFont"/>
    <w:rsid w:val="00E05617"/>
  </w:style>
  <w:style w:type="character" w:customStyle="1" w:styleId="pipe">
    <w:name w:val="pipe"/>
    <w:basedOn w:val="DefaultParagraphFont"/>
    <w:rsid w:val="00E05617"/>
  </w:style>
  <w:style w:type="character" w:customStyle="1" w:styleId="edicao-dou">
    <w:name w:val="edicao-dou"/>
    <w:basedOn w:val="DefaultParagraphFont"/>
    <w:rsid w:val="00E05617"/>
  </w:style>
  <w:style w:type="character" w:customStyle="1" w:styleId="edicao-dou-data">
    <w:name w:val="edicao-dou-data"/>
    <w:basedOn w:val="DefaultParagraphFont"/>
    <w:rsid w:val="00E05617"/>
  </w:style>
  <w:style w:type="character" w:customStyle="1" w:styleId="secao-dou">
    <w:name w:val="secao-dou"/>
    <w:basedOn w:val="DefaultParagraphFont"/>
    <w:rsid w:val="00E05617"/>
  </w:style>
  <w:style w:type="character" w:customStyle="1" w:styleId="secao-dou-data">
    <w:name w:val="secao-dou-data"/>
    <w:basedOn w:val="DefaultParagraphFont"/>
    <w:rsid w:val="00E05617"/>
  </w:style>
  <w:style w:type="character" w:customStyle="1" w:styleId="orgao-dou">
    <w:name w:val="orgao-dou"/>
    <w:basedOn w:val="DefaultParagraphFont"/>
    <w:rsid w:val="00E05617"/>
  </w:style>
  <w:style w:type="character" w:customStyle="1" w:styleId="orgao-dou-data">
    <w:name w:val="orgao-dou-data"/>
    <w:basedOn w:val="DefaultParagraphFont"/>
    <w:rsid w:val="00E05617"/>
  </w:style>
  <w:style w:type="paragraph" w:customStyle="1" w:styleId="identifica">
    <w:name w:val="identifica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E0561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itle">
    <w:name w:val="Title"/>
    <w:basedOn w:val="Normal"/>
    <w:next w:val="Normal"/>
    <w:link w:val="Title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2350"/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DefaultParagraphFont"/>
    <w:rsid w:val="00E05617"/>
  </w:style>
  <w:style w:type="character" w:customStyle="1" w:styleId="publicado-dou-data">
    <w:name w:val="publicado-dou-data"/>
    <w:basedOn w:val="DefaultParagraphFont"/>
    <w:rsid w:val="00E05617"/>
  </w:style>
  <w:style w:type="character" w:customStyle="1" w:styleId="pipe">
    <w:name w:val="pipe"/>
    <w:basedOn w:val="DefaultParagraphFont"/>
    <w:rsid w:val="00E05617"/>
  </w:style>
  <w:style w:type="character" w:customStyle="1" w:styleId="edicao-dou">
    <w:name w:val="edicao-dou"/>
    <w:basedOn w:val="DefaultParagraphFont"/>
    <w:rsid w:val="00E05617"/>
  </w:style>
  <w:style w:type="character" w:customStyle="1" w:styleId="edicao-dou-data">
    <w:name w:val="edicao-dou-data"/>
    <w:basedOn w:val="DefaultParagraphFont"/>
    <w:rsid w:val="00E05617"/>
  </w:style>
  <w:style w:type="character" w:customStyle="1" w:styleId="secao-dou">
    <w:name w:val="secao-dou"/>
    <w:basedOn w:val="DefaultParagraphFont"/>
    <w:rsid w:val="00E05617"/>
  </w:style>
  <w:style w:type="character" w:customStyle="1" w:styleId="secao-dou-data">
    <w:name w:val="secao-dou-data"/>
    <w:basedOn w:val="DefaultParagraphFont"/>
    <w:rsid w:val="00E05617"/>
  </w:style>
  <w:style w:type="character" w:customStyle="1" w:styleId="orgao-dou">
    <w:name w:val="orgao-dou"/>
    <w:basedOn w:val="DefaultParagraphFont"/>
    <w:rsid w:val="00E05617"/>
  </w:style>
  <w:style w:type="character" w:customStyle="1" w:styleId="orgao-dou-data">
    <w:name w:val="orgao-dou-data"/>
    <w:basedOn w:val="DefaultParagraphFont"/>
    <w:rsid w:val="00E05617"/>
  </w:style>
  <w:style w:type="paragraph" w:customStyle="1" w:styleId="identifica">
    <w:name w:val="identifica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Funarte Funarte</cp:lastModifiedBy>
  <cp:revision>3</cp:revision>
  <dcterms:created xsi:type="dcterms:W3CDTF">2020-01-10T15:40:00Z</dcterms:created>
  <dcterms:modified xsi:type="dcterms:W3CDTF">2020-01-13T18:37:00Z</dcterms:modified>
</cp:coreProperties>
</file>