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17" w:rsidRPr="00E05617" w:rsidRDefault="00E05617" w:rsidP="00E05617">
      <w:pPr>
        <w:shd w:val="clear" w:color="auto" w:fill="FFFFFF"/>
        <w:suppressAutoHyphens w:val="0"/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</w:pPr>
      <w:bookmarkStart w:id="0" w:name="_GoBack"/>
      <w:r w:rsidRPr="00E05617">
        <w:rPr>
          <w:rFonts w:ascii="Times New Roman" w:eastAsia="Times New Roman" w:hAnsi="Times New Roman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bookmarkEnd w:id="0"/>
    <w:p w:rsidR="00E05617" w:rsidRPr="00E05617" w:rsidRDefault="00E05617" w:rsidP="00E05617">
      <w:pPr>
        <w:shd w:val="clear" w:color="auto" w:fill="FFFFFF"/>
        <w:suppressAutoHyphens w:val="0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5617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19/12/2019</w:t>
      </w:r>
      <w:r w:rsidRPr="00E056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E05617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245</w:t>
      </w:r>
      <w:r w:rsidRPr="00E0561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E05617">
        <w:rPr>
          <w:rFonts w:ascii="Arial" w:eastAsia="Times New Roman" w:hAnsi="Arial" w:cs="Arial"/>
          <w:color w:val="666666"/>
          <w:sz w:val="19"/>
          <w:szCs w:val="19"/>
          <w:lang w:eastAsia="pt-BR"/>
        </w:rPr>
        <w:t xml:space="preserve">| Seção: </w:t>
      </w:r>
      <w:proofErr w:type="gramStart"/>
      <w:r w:rsidRPr="00E05617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3</w:t>
      </w:r>
      <w:proofErr w:type="gramEnd"/>
      <w:r w:rsidRPr="00E05617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E05617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159</w:t>
      </w:r>
    </w:p>
    <w:p w:rsidR="00E05617" w:rsidRPr="00E05617" w:rsidRDefault="00E05617" w:rsidP="00E05617">
      <w:pPr>
        <w:shd w:val="clear" w:color="auto" w:fill="FFFFFF"/>
        <w:suppressAutoHyphens w:val="0"/>
        <w:spacing w:before="30" w:after="45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05617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:rsidR="00E05617" w:rsidRPr="00E05617" w:rsidRDefault="00E05617" w:rsidP="00E05617">
      <w:pPr>
        <w:shd w:val="clear" w:color="auto" w:fill="FFFFFF"/>
        <w:suppressAutoHyphens w:val="0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r w:rsidRPr="00E05617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EXTRATO DE TERMO DE EXECUÇÃO DESCENTRALIZADA</w:t>
      </w:r>
    </w:p>
    <w:p w:rsidR="00E05617" w:rsidRPr="00E05617" w:rsidRDefault="00E05617" w:rsidP="00E05617">
      <w:pPr>
        <w:shd w:val="clear" w:color="auto" w:fill="FFFFFF"/>
        <w:suppressAutoHyphens w:val="0"/>
        <w:spacing w:line="240" w:lineRule="auto"/>
        <w:ind w:firstLine="1200"/>
        <w:jc w:val="center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E0561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Termo de Execução Descentralizada que entre si celebram a União por intermédio da Fundação Nacional de Artes CNPJ: nº 26963660/0002-42 Unidade Gestora: </w:t>
      </w:r>
      <w:proofErr w:type="gramStart"/>
      <w:r w:rsidRPr="00E0561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403201 Gestão</w:t>
      </w:r>
      <w:proofErr w:type="gramEnd"/>
      <w:r w:rsidRPr="00E05617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: 40402 e a Universidade Federal do Rio de Janeiro CNPJ nº 33663683/0001-16 Processo: 01530002156/2019-18 - Objetivo: Realização do projeto Bossa Criativa - A Arte de Toda Gente Total: R$ 4.500.000,00 (quatro milhões e quinhentos mil reais) - Vigência: 13/12/19 a 31/05/21 - Signatários: Concedente: Dante Henrique Mantovani, CPF: 215813408-93 Convenente: Denise Pires de Carvalho, CPF:875998487-20.</w:t>
      </w:r>
    </w:p>
    <w:p w:rsidR="00E05617" w:rsidRPr="00E05617" w:rsidRDefault="00E05617" w:rsidP="00E05617">
      <w:pPr>
        <w:shd w:val="clear" w:color="auto" w:fill="FFFFFF"/>
        <w:suppressAutoHyphens w:val="0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E05617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:rsidR="005E4EE5" w:rsidRDefault="005E4EE5"/>
    <w:sectPr w:rsidR="005E4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7"/>
    <w:rsid w:val="00282350"/>
    <w:rsid w:val="005E4EE5"/>
    <w:rsid w:val="00711F57"/>
    <w:rsid w:val="00E0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50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E0561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qFormat/>
    <w:rsid w:val="00282350"/>
    <w:pPr>
      <w:suppressLineNumbers/>
    </w:pPr>
    <w:rPr>
      <w:rFonts w:cs="Lucida Sans"/>
    </w:rPr>
  </w:style>
  <w:style w:type="paragraph" w:customStyle="1" w:styleId="Citaes">
    <w:name w:val="Citações"/>
    <w:basedOn w:val="Normal"/>
    <w:qFormat/>
    <w:rsid w:val="00282350"/>
  </w:style>
  <w:style w:type="paragraph" w:styleId="Ttulo">
    <w:name w:val="Title"/>
    <w:basedOn w:val="Normal"/>
    <w:next w:val="Normal"/>
    <w:link w:val="TtuloChar"/>
    <w:qFormat/>
    <w:rsid w:val="002823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282350"/>
    <w:rPr>
      <w:rFonts w:ascii="Liberation Sans" w:eastAsia="Microsoft YaHei" w:hAnsi="Liberation Sans" w:cs="Lucida Sans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56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E05617"/>
  </w:style>
  <w:style w:type="character" w:customStyle="1" w:styleId="publicado-dou-data">
    <w:name w:val="publicado-dou-data"/>
    <w:basedOn w:val="Fontepargpadro"/>
    <w:rsid w:val="00E05617"/>
  </w:style>
  <w:style w:type="character" w:customStyle="1" w:styleId="pipe">
    <w:name w:val="pipe"/>
    <w:basedOn w:val="Fontepargpadro"/>
    <w:rsid w:val="00E05617"/>
  </w:style>
  <w:style w:type="character" w:customStyle="1" w:styleId="edicao-dou">
    <w:name w:val="edicao-dou"/>
    <w:basedOn w:val="Fontepargpadro"/>
    <w:rsid w:val="00E05617"/>
  </w:style>
  <w:style w:type="character" w:customStyle="1" w:styleId="edicao-dou-data">
    <w:name w:val="edicao-dou-data"/>
    <w:basedOn w:val="Fontepargpadro"/>
    <w:rsid w:val="00E05617"/>
  </w:style>
  <w:style w:type="character" w:customStyle="1" w:styleId="secao-dou">
    <w:name w:val="secao-dou"/>
    <w:basedOn w:val="Fontepargpadro"/>
    <w:rsid w:val="00E05617"/>
  </w:style>
  <w:style w:type="character" w:customStyle="1" w:styleId="secao-dou-data">
    <w:name w:val="secao-dou-data"/>
    <w:basedOn w:val="Fontepargpadro"/>
    <w:rsid w:val="00E05617"/>
  </w:style>
  <w:style w:type="character" w:customStyle="1" w:styleId="orgao-dou">
    <w:name w:val="orgao-dou"/>
    <w:basedOn w:val="Fontepargpadro"/>
    <w:rsid w:val="00E05617"/>
  </w:style>
  <w:style w:type="character" w:customStyle="1" w:styleId="orgao-dou-data">
    <w:name w:val="orgao-dou-data"/>
    <w:basedOn w:val="Fontepargpadro"/>
    <w:rsid w:val="00E05617"/>
  </w:style>
  <w:style w:type="paragraph" w:customStyle="1" w:styleId="identifica">
    <w:name w:val="identifica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50"/>
    <w:pPr>
      <w:suppressAutoHyphens/>
      <w:spacing w:after="200"/>
    </w:pPr>
  </w:style>
  <w:style w:type="paragraph" w:styleId="Ttulo2">
    <w:name w:val="heading 2"/>
    <w:basedOn w:val="Normal"/>
    <w:link w:val="Ttulo2Char"/>
    <w:uiPriority w:val="9"/>
    <w:qFormat/>
    <w:rsid w:val="00E0561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qFormat/>
    <w:rsid w:val="00282350"/>
    <w:pPr>
      <w:suppressLineNumbers/>
    </w:pPr>
    <w:rPr>
      <w:rFonts w:cs="Lucida Sans"/>
    </w:rPr>
  </w:style>
  <w:style w:type="paragraph" w:customStyle="1" w:styleId="Citaes">
    <w:name w:val="Citações"/>
    <w:basedOn w:val="Normal"/>
    <w:qFormat/>
    <w:rsid w:val="00282350"/>
  </w:style>
  <w:style w:type="paragraph" w:styleId="Ttulo">
    <w:name w:val="Title"/>
    <w:basedOn w:val="Normal"/>
    <w:next w:val="Normal"/>
    <w:link w:val="TtuloChar"/>
    <w:qFormat/>
    <w:rsid w:val="0028235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282350"/>
    <w:rPr>
      <w:rFonts w:ascii="Liberation Sans" w:eastAsia="Microsoft YaHei" w:hAnsi="Liberation Sans" w:cs="Lucida Sans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561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E05617"/>
  </w:style>
  <w:style w:type="character" w:customStyle="1" w:styleId="publicado-dou-data">
    <w:name w:val="publicado-dou-data"/>
    <w:basedOn w:val="Fontepargpadro"/>
    <w:rsid w:val="00E05617"/>
  </w:style>
  <w:style w:type="character" w:customStyle="1" w:styleId="pipe">
    <w:name w:val="pipe"/>
    <w:basedOn w:val="Fontepargpadro"/>
    <w:rsid w:val="00E05617"/>
  </w:style>
  <w:style w:type="character" w:customStyle="1" w:styleId="edicao-dou">
    <w:name w:val="edicao-dou"/>
    <w:basedOn w:val="Fontepargpadro"/>
    <w:rsid w:val="00E05617"/>
  </w:style>
  <w:style w:type="character" w:customStyle="1" w:styleId="edicao-dou-data">
    <w:name w:val="edicao-dou-data"/>
    <w:basedOn w:val="Fontepargpadro"/>
    <w:rsid w:val="00E05617"/>
  </w:style>
  <w:style w:type="character" w:customStyle="1" w:styleId="secao-dou">
    <w:name w:val="secao-dou"/>
    <w:basedOn w:val="Fontepargpadro"/>
    <w:rsid w:val="00E05617"/>
  </w:style>
  <w:style w:type="character" w:customStyle="1" w:styleId="secao-dou-data">
    <w:name w:val="secao-dou-data"/>
    <w:basedOn w:val="Fontepargpadro"/>
    <w:rsid w:val="00E05617"/>
  </w:style>
  <w:style w:type="character" w:customStyle="1" w:styleId="orgao-dou">
    <w:name w:val="orgao-dou"/>
    <w:basedOn w:val="Fontepargpadro"/>
    <w:rsid w:val="00E05617"/>
  </w:style>
  <w:style w:type="character" w:customStyle="1" w:styleId="orgao-dou-data">
    <w:name w:val="orgao-dou-data"/>
    <w:basedOn w:val="Fontepargpadro"/>
    <w:rsid w:val="00E05617"/>
  </w:style>
  <w:style w:type="paragraph" w:customStyle="1" w:styleId="identifica">
    <w:name w:val="identifica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0561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Santos</dc:creator>
  <cp:lastModifiedBy>Cintia Santos</cp:lastModifiedBy>
  <cp:revision>1</cp:revision>
  <dcterms:created xsi:type="dcterms:W3CDTF">2020-01-10T15:34:00Z</dcterms:created>
  <dcterms:modified xsi:type="dcterms:W3CDTF">2020-01-10T15:36:00Z</dcterms:modified>
</cp:coreProperties>
</file>